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BBAC4" w14:textId="77777777" w:rsidR="00D62D94" w:rsidRPr="00BA5056" w:rsidRDefault="00D62D94" w:rsidP="00D62D94">
      <w:pPr>
        <w:spacing w:after="0"/>
        <w:jc w:val="center"/>
        <w:rPr>
          <w:sz w:val="28"/>
          <w:szCs w:val="28"/>
        </w:rPr>
      </w:pPr>
    </w:p>
    <w:p w14:paraId="5D8B3114" w14:textId="77777777" w:rsidR="00304314" w:rsidRDefault="00304314" w:rsidP="00304314">
      <w:pPr>
        <w:jc w:val="center"/>
        <w:rPr>
          <w:rFonts w:cstheme="minorHAnsi"/>
          <w:b/>
          <w:sz w:val="24"/>
          <w:szCs w:val="24"/>
        </w:rPr>
      </w:pPr>
      <w:r w:rsidRPr="008A0C8B">
        <w:rPr>
          <w:rFonts w:cstheme="minorHAnsi"/>
          <w:b/>
          <w:sz w:val="24"/>
          <w:szCs w:val="24"/>
        </w:rPr>
        <w:t>ESTUDO DIRIGIDO</w:t>
      </w:r>
    </w:p>
    <w:p w14:paraId="2A9F7C1F" w14:textId="3ECA6AA9" w:rsidR="00CF1453" w:rsidRDefault="00CF1453" w:rsidP="00304314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Mão, punho, cotovelo</w:t>
      </w:r>
    </w:p>
    <w:p w14:paraId="53533C7F" w14:textId="77777777" w:rsidR="00CF1453" w:rsidRDefault="00CF1453" w:rsidP="00304314">
      <w:pPr>
        <w:jc w:val="center"/>
        <w:rPr>
          <w:rFonts w:cstheme="minorHAnsi"/>
          <w:b/>
          <w:sz w:val="24"/>
          <w:szCs w:val="24"/>
        </w:rPr>
      </w:pPr>
    </w:p>
    <w:p w14:paraId="5423C961" w14:textId="77777777" w:rsidR="00CF1453" w:rsidRDefault="00CF1453" w:rsidP="00CF1453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epicondilite</w:t>
      </w:r>
      <w:proofErr w:type="spellEnd"/>
      <w:r>
        <w:rPr>
          <w:sz w:val="24"/>
          <w:szCs w:val="24"/>
        </w:rPr>
        <w:t xml:space="preserve"> é uma doença comum que pode afetar o epicôndilo medial ou lateral, sendo chamada de cotovelo de golfista no primeiro caso e de cotovelo de tenista no segundo.</w:t>
      </w:r>
    </w:p>
    <w:p w14:paraId="7BF17CD4" w14:textId="622F3728" w:rsidR="00CF1453" w:rsidRPr="0063560B" w:rsidRDefault="00CF1453" w:rsidP="00EF24A1">
      <w:pPr>
        <w:pStyle w:val="PargrafodaLista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Descreva os achados clínicos (queixa do paciente e achado no exame físico) das </w:t>
      </w:r>
      <w:proofErr w:type="spellStart"/>
      <w:r>
        <w:rPr>
          <w:sz w:val="24"/>
          <w:szCs w:val="24"/>
        </w:rPr>
        <w:t>epicondilites</w:t>
      </w:r>
      <w:proofErr w:type="spellEnd"/>
      <w:r>
        <w:rPr>
          <w:sz w:val="24"/>
          <w:szCs w:val="24"/>
        </w:rPr>
        <w:t xml:space="preserve"> medial e lateral.</w:t>
      </w:r>
    </w:p>
    <w:p w14:paraId="7A4ED51C" w14:textId="2696CEAE" w:rsidR="00CF1453" w:rsidRDefault="00CF1453" w:rsidP="00CF1453">
      <w:pPr>
        <w:jc w:val="both"/>
        <w:rPr>
          <w:sz w:val="24"/>
          <w:szCs w:val="24"/>
        </w:rPr>
      </w:pPr>
      <w:r w:rsidRPr="002551E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</w:t>
      </w:r>
    </w:p>
    <w:p w14:paraId="6B57224C" w14:textId="6F09D154" w:rsidR="00CF1453" w:rsidRDefault="00CF1453" w:rsidP="00CF1453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síndrome do túnel do carpo</w:t>
      </w:r>
      <w:r>
        <w:rPr>
          <w:sz w:val="24"/>
          <w:szCs w:val="24"/>
        </w:rPr>
        <w:t xml:space="preserve"> (STC)</w:t>
      </w:r>
      <w:r>
        <w:rPr>
          <w:sz w:val="24"/>
          <w:szCs w:val="24"/>
        </w:rPr>
        <w:t xml:space="preserve"> é causada pela compressão do nervo mediano</w:t>
      </w:r>
      <w:r>
        <w:rPr>
          <w:sz w:val="24"/>
          <w:szCs w:val="24"/>
        </w:rPr>
        <w:t xml:space="preserve"> no </w:t>
      </w:r>
      <w:proofErr w:type="spellStart"/>
      <w:r>
        <w:rPr>
          <w:sz w:val="24"/>
          <w:szCs w:val="24"/>
        </w:rPr>
        <w:t>retinárculo</w:t>
      </w:r>
      <w:proofErr w:type="spellEnd"/>
      <w:r>
        <w:rPr>
          <w:sz w:val="24"/>
          <w:szCs w:val="24"/>
        </w:rPr>
        <w:t xml:space="preserve"> flexor no punho. Ela é </w:t>
      </w:r>
      <w:r>
        <w:rPr>
          <w:sz w:val="24"/>
          <w:szCs w:val="24"/>
        </w:rPr>
        <w:t>a neuropatia compressiva mais frequente na população</w:t>
      </w:r>
      <w:r>
        <w:rPr>
          <w:sz w:val="24"/>
          <w:szCs w:val="24"/>
        </w:rPr>
        <w:t xml:space="preserve">. Comumente, ela </w:t>
      </w:r>
      <w:proofErr w:type="gramStart"/>
      <w:r>
        <w:rPr>
          <w:sz w:val="24"/>
          <w:szCs w:val="24"/>
        </w:rPr>
        <w:t>é  associada</w:t>
      </w:r>
      <w:proofErr w:type="gramEnd"/>
      <w:r>
        <w:rPr>
          <w:sz w:val="24"/>
          <w:szCs w:val="24"/>
        </w:rPr>
        <w:t xml:space="preserve"> a afecções diversas</w:t>
      </w:r>
      <w:r w:rsidRPr="00CF1453">
        <w:rPr>
          <w:sz w:val="24"/>
          <w:szCs w:val="24"/>
        </w:rPr>
        <w:t>.</w:t>
      </w:r>
    </w:p>
    <w:p w14:paraId="3068A5C7" w14:textId="77777777" w:rsidR="00CF1453" w:rsidRPr="00CF1453" w:rsidRDefault="00CF1453" w:rsidP="00CF1453">
      <w:pPr>
        <w:jc w:val="both"/>
        <w:rPr>
          <w:sz w:val="24"/>
          <w:szCs w:val="24"/>
        </w:rPr>
      </w:pPr>
    </w:p>
    <w:p w14:paraId="434341A7" w14:textId="68F18756" w:rsidR="00CF1453" w:rsidRDefault="00CF1453" w:rsidP="00CF1453">
      <w:pPr>
        <w:pStyle w:val="PargrafodaLista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Cite pelo menos três condições associadas à ocorrência da STC. </w:t>
      </w:r>
    </w:p>
    <w:p w14:paraId="20215A7A" w14:textId="402A8753" w:rsidR="00CF1453" w:rsidRPr="00CF1453" w:rsidRDefault="00CF1453" w:rsidP="00CF1453">
      <w:pPr>
        <w:ind w:left="720"/>
        <w:jc w:val="both"/>
        <w:rPr>
          <w:sz w:val="24"/>
          <w:szCs w:val="24"/>
        </w:rPr>
      </w:pPr>
      <w:r w:rsidRPr="00C40E00">
        <w:rPr>
          <w:sz w:val="24"/>
          <w:szCs w:val="24"/>
        </w:rPr>
        <w:t>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____________________</w:t>
      </w:r>
    </w:p>
    <w:p w14:paraId="5EA80892" w14:textId="77777777" w:rsidR="00CF1453" w:rsidRDefault="00CF1453" w:rsidP="00CF1453">
      <w:pPr>
        <w:pStyle w:val="PargrafodaLista"/>
        <w:jc w:val="both"/>
        <w:rPr>
          <w:sz w:val="24"/>
          <w:szCs w:val="24"/>
        </w:rPr>
      </w:pPr>
    </w:p>
    <w:p w14:paraId="781CA5FF" w14:textId="7DC6A903" w:rsidR="00CF1453" w:rsidRPr="00CF1453" w:rsidRDefault="00CF1453" w:rsidP="00EF24A1">
      <w:pPr>
        <w:pStyle w:val="PargrafodaLista"/>
        <w:numPr>
          <w:ilvl w:val="0"/>
          <w:numId w:val="9"/>
        </w:numPr>
        <w:jc w:val="both"/>
        <w:rPr>
          <w:sz w:val="24"/>
          <w:szCs w:val="24"/>
        </w:rPr>
      </w:pPr>
      <w:r w:rsidRPr="00CF1453">
        <w:rPr>
          <w:sz w:val="24"/>
          <w:szCs w:val="24"/>
        </w:rPr>
        <w:t>D</w:t>
      </w:r>
      <w:r w:rsidRPr="00CF1453">
        <w:rPr>
          <w:sz w:val="24"/>
          <w:szCs w:val="24"/>
        </w:rPr>
        <w:t>escreva o quadro clínico</w:t>
      </w:r>
      <w:r w:rsidRPr="00CF1453">
        <w:rPr>
          <w:sz w:val="24"/>
          <w:szCs w:val="24"/>
        </w:rPr>
        <w:t xml:space="preserve"> da síndrome do túnel do carpo (queixas do paciente, achados ao exame clínico) </w:t>
      </w:r>
      <w:r>
        <w:rPr>
          <w:sz w:val="24"/>
          <w:szCs w:val="24"/>
        </w:rPr>
        <w:t>e marque, na figura, o território na mão em que os sintomas são esperados</w:t>
      </w:r>
      <w:r w:rsidRPr="00CF1453">
        <w:rPr>
          <w:sz w:val="24"/>
          <w:szCs w:val="24"/>
        </w:rPr>
        <w:t>:</w:t>
      </w:r>
    </w:p>
    <w:p w14:paraId="7E191EB2" w14:textId="3A96403D" w:rsidR="00CF1453" w:rsidRDefault="00CF1453" w:rsidP="00CF1453">
      <w:pPr>
        <w:jc w:val="both"/>
        <w:rPr>
          <w:sz w:val="24"/>
          <w:szCs w:val="24"/>
        </w:rPr>
      </w:pPr>
      <w:r w:rsidRPr="00C40E0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>_______________________________________________________</w:t>
      </w:r>
    </w:p>
    <w:p w14:paraId="7131A2E8" w14:textId="77777777" w:rsidR="00EF24A1" w:rsidRDefault="00EF24A1" w:rsidP="00CF1453">
      <w:pPr>
        <w:jc w:val="both"/>
        <w:rPr>
          <w:sz w:val="24"/>
          <w:szCs w:val="24"/>
        </w:rPr>
      </w:pPr>
    </w:p>
    <w:p w14:paraId="65BFC195" w14:textId="34362C7D" w:rsidR="00EF24A1" w:rsidRPr="00EF24A1" w:rsidRDefault="00EF24A1" w:rsidP="00EF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24A1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55A2E889" wp14:editId="3998C123">
            <wp:extent cx="5029200" cy="4585335"/>
            <wp:effectExtent l="0" t="0" r="0" b="12065"/>
            <wp:docPr id="1" name="Imagem 1" descr="esenho esquemático da mão human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enho esquemático da mão humana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458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539C52" w14:textId="77777777" w:rsidR="00EF24A1" w:rsidRDefault="00EF24A1" w:rsidP="00CF1453">
      <w:pPr>
        <w:jc w:val="both"/>
        <w:rPr>
          <w:sz w:val="24"/>
          <w:szCs w:val="24"/>
        </w:rPr>
      </w:pPr>
    </w:p>
    <w:p w14:paraId="7EC56CC1" w14:textId="2E0C50CB" w:rsidR="00EF24A1" w:rsidRDefault="00EF24A1" w:rsidP="00EF24A1">
      <w:pPr>
        <w:pStyle w:val="PargrafodaLista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Comente sobre o uso de órteses para o tratamento da STC:</w:t>
      </w:r>
    </w:p>
    <w:p w14:paraId="76EA2DEF" w14:textId="4B6E53C5" w:rsidR="00EF24A1" w:rsidRDefault="00EF24A1" w:rsidP="00EF24A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</w:t>
      </w:r>
    </w:p>
    <w:p w14:paraId="79A0C835" w14:textId="77777777" w:rsidR="00EF24A1" w:rsidRDefault="00EF24A1" w:rsidP="00CF1453">
      <w:pPr>
        <w:jc w:val="both"/>
        <w:rPr>
          <w:sz w:val="24"/>
          <w:szCs w:val="24"/>
        </w:rPr>
      </w:pPr>
    </w:p>
    <w:p w14:paraId="29F46ADC" w14:textId="2D286FB6" w:rsidR="00EF24A1" w:rsidRDefault="00CF1453" w:rsidP="00F07A7F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EF24A1">
        <w:rPr>
          <w:sz w:val="24"/>
          <w:szCs w:val="24"/>
        </w:rPr>
        <w:t xml:space="preserve"> </w:t>
      </w:r>
      <w:r w:rsidR="00EF24A1" w:rsidRPr="00EF24A1">
        <w:rPr>
          <w:sz w:val="24"/>
          <w:szCs w:val="24"/>
        </w:rPr>
        <w:t xml:space="preserve">A </w:t>
      </w:r>
      <w:r w:rsidRPr="00EF24A1">
        <w:rPr>
          <w:sz w:val="24"/>
          <w:szCs w:val="24"/>
        </w:rPr>
        <w:t xml:space="preserve">bursite do </w:t>
      </w:r>
      <w:proofErr w:type="spellStart"/>
      <w:r w:rsidRPr="00EF24A1">
        <w:rPr>
          <w:sz w:val="24"/>
          <w:szCs w:val="24"/>
        </w:rPr>
        <w:t>olécrano</w:t>
      </w:r>
      <w:proofErr w:type="spellEnd"/>
      <w:r w:rsidRPr="00EF24A1">
        <w:rPr>
          <w:sz w:val="24"/>
          <w:szCs w:val="24"/>
        </w:rPr>
        <w:t xml:space="preserve"> </w:t>
      </w:r>
      <w:r w:rsidR="00EF24A1" w:rsidRPr="00EF24A1">
        <w:rPr>
          <w:sz w:val="24"/>
          <w:szCs w:val="24"/>
        </w:rPr>
        <w:t xml:space="preserve">é tem </w:t>
      </w:r>
      <w:r w:rsidRPr="00EF24A1">
        <w:rPr>
          <w:sz w:val="24"/>
          <w:szCs w:val="24"/>
        </w:rPr>
        <w:t>diagnóstico clínico</w:t>
      </w:r>
      <w:r w:rsidR="00EF24A1">
        <w:rPr>
          <w:sz w:val="24"/>
          <w:szCs w:val="24"/>
        </w:rPr>
        <w:t xml:space="preserve">. Descreva seu quadro clínico. </w:t>
      </w:r>
    </w:p>
    <w:p w14:paraId="48DBF8F8" w14:textId="0C0E3E52" w:rsidR="00CF1453" w:rsidRPr="00EF24A1" w:rsidRDefault="00CF1453" w:rsidP="00EF24A1">
      <w:pPr>
        <w:pStyle w:val="PargrafodaLista"/>
        <w:jc w:val="both"/>
        <w:rPr>
          <w:sz w:val="24"/>
          <w:szCs w:val="24"/>
        </w:rPr>
      </w:pPr>
      <w:r w:rsidRPr="00EF24A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</w:t>
      </w:r>
      <w:r w:rsidR="00EF24A1">
        <w:rPr>
          <w:sz w:val="24"/>
          <w:szCs w:val="24"/>
        </w:rPr>
        <w:t>___________________________________________________________________</w:t>
      </w:r>
    </w:p>
    <w:p w14:paraId="51DF9E75" w14:textId="726A745E" w:rsidR="00CF1453" w:rsidRDefault="00CF1453" w:rsidP="00CF1453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compressão do nervo </w:t>
      </w:r>
      <w:proofErr w:type="spellStart"/>
      <w:r>
        <w:rPr>
          <w:sz w:val="24"/>
          <w:szCs w:val="24"/>
        </w:rPr>
        <w:t>ulnar</w:t>
      </w:r>
      <w:proofErr w:type="spellEnd"/>
      <w:r>
        <w:rPr>
          <w:sz w:val="24"/>
          <w:szCs w:val="24"/>
        </w:rPr>
        <w:t xml:space="preserve"> no nível do punho recebe o nome de Síndrome</w:t>
      </w:r>
      <w:r w:rsidR="00EF24A1">
        <w:rPr>
          <w:sz w:val="24"/>
          <w:szCs w:val="24"/>
        </w:rPr>
        <w:t xml:space="preserve"> do canal</w:t>
      </w:r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Guyon</w:t>
      </w:r>
      <w:proofErr w:type="spellEnd"/>
      <w:r>
        <w:rPr>
          <w:sz w:val="24"/>
          <w:szCs w:val="24"/>
        </w:rPr>
        <w:t>. Cite a principal causa e o prognóstico desta lesão:</w:t>
      </w:r>
    </w:p>
    <w:p w14:paraId="0ACED921" w14:textId="78FF2EE2" w:rsidR="00CF1453" w:rsidRPr="00C40E00" w:rsidRDefault="00CF1453" w:rsidP="00CF1453">
      <w:pPr>
        <w:jc w:val="both"/>
        <w:rPr>
          <w:sz w:val="24"/>
          <w:szCs w:val="24"/>
        </w:rPr>
      </w:pPr>
      <w:r w:rsidRPr="00C40E0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EF24A1">
        <w:rPr>
          <w:sz w:val="24"/>
          <w:szCs w:val="24"/>
        </w:rPr>
        <w:t>___________________________________________________________</w:t>
      </w:r>
    </w:p>
    <w:p w14:paraId="3C6C8CAC" w14:textId="4AA14028" w:rsidR="00CF1453" w:rsidRDefault="00CF1453" w:rsidP="00CF1453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Defina a síndrome </w:t>
      </w:r>
      <w:r w:rsidR="00EF24A1">
        <w:rPr>
          <w:sz w:val="24"/>
          <w:szCs w:val="24"/>
        </w:rPr>
        <w:t xml:space="preserve">ou tenossinovite </w:t>
      </w:r>
      <w:r>
        <w:rPr>
          <w:sz w:val="24"/>
          <w:szCs w:val="24"/>
        </w:rPr>
        <w:t xml:space="preserve">de </w:t>
      </w:r>
      <w:proofErr w:type="spellStart"/>
      <w:r>
        <w:rPr>
          <w:sz w:val="24"/>
          <w:szCs w:val="24"/>
        </w:rPr>
        <w:t>Quervain</w:t>
      </w:r>
      <w:proofErr w:type="spellEnd"/>
      <w:r>
        <w:rPr>
          <w:sz w:val="24"/>
          <w:szCs w:val="24"/>
        </w:rPr>
        <w:t xml:space="preserve"> e </w:t>
      </w:r>
      <w:r w:rsidR="00EF24A1">
        <w:rPr>
          <w:sz w:val="24"/>
          <w:szCs w:val="24"/>
        </w:rPr>
        <w:t>descreva seu quadro clínico</w:t>
      </w:r>
      <w:r>
        <w:rPr>
          <w:sz w:val="24"/>
          <w:szCs w:val="24"/>
        </w:rPr>
        <w:t>:</w:t>
      </w:r>
    </w:p>
    <w:p w14:paraId="2B5D797A" w14:textId="4CE17410" w:rsidR="00CF1453" w:rsidRDefault="00CF1453" w:rsidP="00CF1453">
      <w:pPr>
        <w:jc w:val="both"/>
        <w:rPr>
          <w:sz w:val="24"/>
          <w:szCs w:val="24"/>
        </w:rPr>
      </w:pPr>
      <w:r w:rsidRPr="00C40E0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</w:t>
      </w:r>
      <w:r w:rsidR="00EF24A1">
        <w:rPr>
          <w:sz w:val="24"/>
          <w:szCs w:val="24"/>
        </w:rPr>
        <w:t>___________________________________________________________________________________________</w:t>
      </w:r>
    </w:p>
    <w:p w14:paraId="27272543" w14:textId="02108E2D" w:rsidR="00EF24A1" w:rsidRDefault="00EF24A1" w:rsidP="00EF24A1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Qual o tipo de órtese pode ser indicado no tratamento clínico da tenossinovite de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Quervain</w:t>
      </w:r>
      <w:proofErr w:type="spellEnd"/>
      <w:r>
        <w:rPr>
          <w:sz w:val="24"/>
          <w:szCs w:val="24"/>
        </w:rPr>
        <w:t xml:space="preserve">? </w:t>
      </w:r>
    </w:p>
    <w:p w14:paraId="502B03A0" w14:textId="79107216" w:rsidR="00EF24A1" w:rsidRPr="00EF24A1" w:rsidRDefault="00EF24A1" w:rsidP="00EF24A1">
      <w:pPr>
        <w:jc w:val="both"/>
        <w:rPr>
          <w:sz w:val="24"/>
          <w:szCs w:val="24"/>
        </w:rPr>
      </w:pPr>
      <w:r w:rsidRPr="00EF24A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370292" w14:textId="77777777" w:rsidR="00EF24A1" w:rsidRPr="00EF24A1" w:rsidRDefault="00EF24A1" w:rsidP="00EF24A1">
      <w:pPr>
        <w:pStyle w:val="PargrafodaLista"/>
        <w:jc w:val="both"/>
        <w:rPr>
          <w:sz w:val="24"/>
          <w:szCs w:val="24"/>
        </w:rPr>
      </w:pPr>
    </w:p>
    <w:p w14:paraId="3C0A12BD" w14:textId="77777777" w:rsidR="00CF1453" w:rsidRPr="00AC633E" w:rsidRDefault="00CF1453" w:rsidP="00CF1453">
      <w:pPr>
        <w:pStyle w:val="PargrafodaLista"/>
        <w:numPr>
          <w:ilvl w:val="0"/>
          <w:numId w:val="2"/>
        </w:numPr>
      </w:pPr>
      <w:r w:rsidRPr="00AC633E">
        <w:t xml:space="preserve">A contratura de </w:t>
      </w:r>
      <w:proofErr w:type="spellStart"/>
      <w:r w:rsidRPr="00AC633E">
        <w:t>Dupuytren</w:t>
      </w:r>
      <w:proofErr w:type="spellEnd"/>
      <w:r>
        <w:t xml:space="preserve"> promove</w:t>
      </w:r>
      <w:r w:rsidRPr="00AC633E">
        <w:t xml:space="preserve"> </w:t>
      </w:r>
      <w:r>
        <w:t>contratura</w:t>
      </w:r>
      <w:r w:rsidRPr="00AC633E">
        <w:t xml:space="preserve"> em flexão dos dedos </w:t>
      </w:r>
      <w:r>
        <w:t>devido à fibrose progressiva da fáscia palmar. Aborde os aspectos epidemiológicos deste quadro:</w:t>
      </w:r>
    </w:p>
    <w:p w14:paraId="697DB932" w14:textId="06F5ACE8" w:rsidR="00CF1453" w:rsidRPr="00C40E00" w:rsidRDefault="00CF1453" w:rsidP="00CF1453">
      <w:pPr>
        <w:jc w:val="both"/>
        <w:rPr>
          <w:sz w:val="24"/>
          <w:szCs w:val="24"/>
        </w:rPr>
      </w:pPr>
      <w:r w:rsidRPr="00C40E0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EF24A1">
        <w:rPr>
          <w:sz w:val="24"/>
          <w:szCs w:val="24"/>
        </w:rPr>
        <w:t>__________________________________________________________</w:t>
      </w:r>
    </w:p>
    <w:p w14:paraId="17369985" w14:textId="429F90E7" w:rsidR="00CF1453" w:rsidRDefault="00CF1453" w:rsidP="00CF1453">
      <w:pPr>
        <w:pStyle w:val="PargrafodaLista"/>
        <w:numPr>
          <w:ilvl w:val="0"/>
          <w:numId w:val="2"/>
        </w:numPr>
      </w:pPr>
      <w:r>
        <w:t xml:space="preserve">A tenossinovite </w:t>
      </w:r>
      <w:proofErr w:type="spellStart"/>
      <w:r>
        <w:t>estenosante</w:t>
      </w:r>
      <w:proofErr w:type="spellEnd"/>
      <w:r>
        <w:t xml:space="preserve"> dos flexores, também denominada dedo em gatilho, possui diagnóstico essencialmente clínico. Descreva o quadro clínico e os achados ao exame físico</w:t>
      </w:r>
      <w:r w:rsidR="00E82F37">
        <w:t xml:space="preserve"> e pelo menos uma intervenção da Terapia Ocupacional indicada no seu tratamento</w:t>
      </w:r>
      <w:r>
        <w:t>:</w:t>
      </w:r>
    </w:p>
    <w:p w14:paraId="24AC3B71" w14:textId="15E3558B" w:rsidR="00CF1453" w:rsidRDefault="00CF1453" w:rsidP="00CF1453">
      <w:pPr>
        <w:rPr>
          <w:sz w:val="24"/>
          <w:szCs w:val="24"/>
        </w:rPr>
      </w:pPr>
      <w:r w:rsidRPr="00C40E00"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</w:t>
      </w:r>
      <w:r w:rsidR="00E82F37">
        <w:rPr>
          <w:sz w:val="24"/>
          <w:szCs w:val="24"/>
        </w:rPr>
        <w:t>___________________________________________________________________________________________</w:t>
      </w:r>
    </w:p>
    <w:p w14:paraId="7E711365" w14:textId="01A5E869" w:rsidR="00CF1453" w:rsidRDefault="00CF1453" w:rsidP="00CF1453">
      <w:pPr>
        <w:pStyle w:val="PargrafodaLista"/>
        <w:numPr>
          <w:ilvl w:val="0"/>
          <w:numId w:val="2"/>
        </w:numPr>
      </w:pPr>
      <w:r>
        <w:t>A síndrome dolorosa regional complexa</w:t>
      </w:r>
      <w:r w:rsidR="00E82F37">
        <w:t xml:space="preserve"> ou distrofia simpática complexa ou </w:t>
      </w:r>
      <w:proofErr w:type="spellStart"/>
      <w:r w:rsidR="00E82F37">
        <w:t>causalgia</w:t>
      </w:r>
      <w:proofErr w:type="spellEnd"/>
      <w:r w:rsidR="00E82F37">
        <w:t xml:space="preserve"> </w:t>
      </w:r>
      <w:r>
        <w:t>acomete os membros e tem como base um distúrbio do sistema nervoso autônomo.</w:t>
      </w:r>
    </w:p>
    <w:p w14:paraId="3CCFC02D" w14:textId="77777777" w:rsidR="00CF1453" w:rsidRDefault="00CF1453" w:rsidP="00E82F37">
      <w:pPr>
        <w:ind w:left="360"/>
      </w:pPr>
      <w:r>
        <w:t>Cite medidas de prevenção da doença e discuta sobre o uso de órteses para o tratamento:</w:t>
      </w:r>
    </w:p>
    <w:p w14:paraId="3B44A968" w14:textId="528403B3" w:rsidR="00CF1453" w:rsidRPr="00CF1453" w:rsidRDefault="00CF1453" w:rsidP="00CF1453">
      <w:pPr>
        <w:rPr>
          <w:rFonts w:cstheme="minorHAnsi"/>
          <w:sz w:val="24"/>
          <w:szCs w:val="24"/>
        </w:rPr>
      </w:pPr>
      <w:r w:rsidRPr="007F4AC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E82F37">
        <w:rPr>
          <w:sz w:val="24"/>
          <w:szCs w:val="24"/>
        </w:rPr>
        <w:t>___________________________________________________________________</w:t>
      </w:r>
      <w:bookmarkStart w:id="0" w:name="_GoBack"/>
      <w:bookmarkEnd w:id="0"/>
    </w:p>
    <w:p w14:paraId="05584497" w14:textId="77777777" w:rsidR="00EA7E2B" w:rsidRDefault="00EA7E2B" w:rsidP="00304314">
      <w:pPr>
        <w:jc w:val="both"/>
      </w:pPr>
    </w:p>
    <w:sectPr w:rsidR="00EA7E2B" w:rsidSect="00D62D94">
      <w:headerReference w:type="default" r:id="rId9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4DD390" w14:textId="77777777" w:rsidR="008D20C6" w:rsidRDefault="008D20C6" w:rsidP="00B728A9">
      <w:pPr>
        <w:spacing w:after="0" w:line="240" w:lineRule="auto"/>
      </w:pPr>
      <w:r>
        <w:separator/>
      </w:r>
    </w:p>
  </w:endnote>
  <w:endnote w:type="continuationSeparator" w:id="0">
    <w:p w14:paraId="5CDADC19" w14:textId="77777777" w:rsidR="008D20C6" w:rsidRDefault="008D20C6" w:rsidP="00B72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40F736" w14:textId="77777777" w:rsidR="008D20C6" w:rsidRDefault="008D20C6" w:rsidP="00B728A9">
      <w:pPr>
        <w:spacing w:after="0" w:line="240" w:lineRule="auto"/>
      </w:pPr>
      <w:r>
        <w:separator/>
      </w:r>
    </w:p>
  </w:footnote>
  <w:footnote w:type="continuationSeparator" w:id="0">
    <w:p w14:paraId="166958F9" w14:textId="77777777" w:rsidR="008D20C6" w:rsidRDefault="008D20C6" w:rsidP="00B72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505FA" w14:textId="517353DF" w:rsidR="00D62D94" w:rsidRDefault="00D62D94" w:rsidP="00D62D94">
    <w:pPr>
      <w:pStyle w:val="Cabealho"/>
      <w:rPr>
        <w:noProof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5F3E9FC" wp14:editId="3A11C36D">
          <wp:simplePos x="0" y="0"/>
          <wp:positionH relativeFrom="column">
            <wp:posOffset>4972050</wp:posOffset>
          </wp:positionH>
          <wp:positionV relativeFrom="paragraph">
            <wp:posOffset>-122040</wp:posOffset>
          </wp:positionV>
          <wp:extent cx="1254072" cy="621102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072" cy="621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39364A" w14:textId="7C73726E" w:rsidR="00D62D94" w:rsidRDefault="00D62D94" w:rsidP="00D62D94">
    <w:pPr>
      <w:pStyle w:val="Cabealho"/>
      <w:jc w:val="center"/>
    </w:pPr>
    <w:r>
      <w:t>FACULDADE DE MEDICINA - UFMG</w:t>
    </w:r>
    <w:r w:rsidRPr="00D62D94">
      <w:t xml:space="preserve"> </w:t>
    </w:r>
  </w:p>
  <w:p w14:paraId="5CDBAE71" w14:textId="72C7C7EE" w:rsidR="00D62D94" w:rsidRDefault="00D62D94" w:rsidP="0049014E">
    <w:pPr>
      <w:pStyle w:val="Cabealho"/>
      <w:jc w:val="center"/>
    </w:pPr>
    <w:r>
      <w:t>ROTEIRO DE ESTUDO</w:t>
    </w:r>
    <w:r w:rsidRPr="00D62D94">
      <w:t xml:space="preserve"> </w:t>
    </w:r>
    <w:r w:rsidR="0049014E">
      <w:t>– JULHO/2020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9764F"/>
    <w:multiLevelType w:val="hybridMultilevel"/>
    <w:tmpl w:val="F8766B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17807"/>
    <w:multiLevelType w:val="hybridMultilevel"/>
    <w:tmpl w:val="47CCC7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136A5"/>
    <w:multiLevelType w:val="hybridMultilevel"/>
    <w:tmpl w:val="43C437DA"/>
    <w:lvl w:ilvl="0" w:tplc="B8681E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E73982"/>
    <w:multiLevelType w:val="hybridMultilevel"/>
    <w:tmpl w:val="39FA8A8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30822"/>
    <w:multiLevelType w:val="hybridMultilevel"/>
    <w:tmpl w:val="DF2A07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3416E"/>
    <w:multiLevelType w:val="hybridMultilevel"/>
    <w:tmpl w:val="5DC82C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53D27"/>
    <w:multiLevelType w:val="hybridMultilevel"/>
    <w:tmpl w:val="8274FD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E3245"/>
    <w:multiLevelType w:val="hybridMultilevel"/>
    <w:tmpl w:val="0B8433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3133A5"/>
    <w:multiLevelType w:val="hybridMultilevel"/>
    <w:tmpl w:val="79229B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EC1C55"/>
    <w:multiLevelType w:val="hybridMultilevel"/>
    <w:tmpl w:val="F8766B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D17"/>
    <w:rsid w:val="00042698"/>
    <w:rsid w:val="0004340B"/>
    <w:rsid w:val="0006074B"/>
    <w:rsid w:val="000657D6"/>
    <w:rsid w:val="000F4A20"/>
    <w:rsid w:val="0017332F"/>
    <w:rsid w:val="001A1577"/>
    <w:rsid w:val="001B7DBE"/>
    <w:rsid w:val="0023219D"/>
    <w:rsid w:val="002C0365"/>
    <w:rsid w:val="002C29E7"/>
    <w:rsid w:val="002D402A"/>
    <w:rsid w:val="00304314"/>
    <w:rsid w:val="003128D4"/>
    <w:rsid w:val="00363D21"/>
    <w:rsid w:val="00384891"/>
    <w:rsid w:val="003851CB"/>
    <w:rsid w:val="003C4294"/>
    <w:rsid w:val="003E06A3"/>
    <w:rsid w:val="00453F52"/>
    <w:rsid w:val="004551D0"/>
    <w:rsid w:val="0049014E"/>
    <w:rsid w:val="00510F49"/>
    <w:rsid w:val="00520D47"/>
    <w:rsid w:val="005238EF"/>
    <w:rsid w:val="005347B3"/>
    <w:rsid w:val="00561302"/>
    <w:rsid w:val="005671FD"/>
    <w:rsid w:val="00625D17"/>
    <w:rsid w:val="0063539A"/>
    <w:rsid w:val="006D1B37"/>
    <w:rsid w:val="00753B88"/>
    <w:rsid w:val="00760D75"/>
    <w:rsid w:val="007A7FC3"/>
    <w:rsid w:val="007B3DD0"/>
    <w:rsid w:val="007B64B0"/>
    <w:rsid w:val="00807617"/>
    <w:rsid w:val="00895813"/>
    <w:rsid w:val="008D20C6"/>
    <w:rsid w:val="0095062B"/>
    <w:rsid w:val="00973BDB"/>
    <w:rsid w:val="0099414C"/>
    <w:rsid w:val="009C5F9C"/>
    <w:rsid w:val="009D3C46"/>
    <w:rsid w:val="00A53213"/>
    <w:rsid w:val="00A73313"/>
    <w:rsid w:val="00AB42E6"/>
    <w:rsid w:val="00B22B5C"/>
    <w:rsid w:val="00B50BC5"/>
    <w:rsid w:val="00B51D37"/>
    <w:rsid w:val="00B728A9"/>
    <w:rsid w:val="00BA5056"/>
    <w:rsid w:val="00BB7620"/>
    <w:rsid w:val="00BC3673"/>
    <w:rsid w:val="00C51F36"/>
    <w:rsid w:val="00CC1374"/>
    <w:rsid w:val="00CF1453"/>
    <w:rsid w:val="00CF50F2"/>
    <w:rsid w:val="00D62D94"/>
    <w:rsid w:val="00D67627"/>
    <w:rsid w:val="00DD1565"/>
    <w:rsid w:val="00DF636B"/>
    <w:rsid w:val="00E70454"/>
    <w:rsid w:val="00E82F37"/>
    <w:rsid w:val="00EA7E2B"/>
    <w:rsid w:val="00EB236D"/>
    <w:rsid w:val="00EE4E21"/>
    <w:rsid w:val="00EF24A1"/>
    <w:rsid w:val="00F4637C"/>
    <w:rsid w:val="00F9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00874"/>
  <w15:chartTrackingRefBased/>
  <w15:docId w15:val="{8BDFAFA3-656B-4C13-A1E8-6EB14D03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34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aLista6Colorido">
    <w:name w:val="List Table 6 Colorful"/>
    <w:basedOn w:val="Tabelanormal"/>
    <w:uiPriority w:val="51"/>
    <w:rsid w:val="005347B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728A9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728A9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B728A9"/>
    <w:rPr>
      <w:vertAlign w:val="superscript"/>
    </w:rPr>
  </w:style>
  <w:style w:type="table" w:styleId="TabeladaLista2">
    <w:name w:val="List Table 2"/>
    <w:basedOn w:val="Tabelanormal"/>
    <w:uiPriority w:val="47"/>
    <w:rsid w:val="001B7D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argrafodaLista">
    <w:name w:val="List Paragraph"/>
    <w:basedOn w:val="Normal"/>
    <w:uiPriority w:val="34"/>
    <w:qFormat/>
    <w:rsid w:val="00BA505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62D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2D94"/>
  </w:style>
  <w:style w:type="paragraph" w:styleId="Rodap">
    <w:name w:val="footer"/>
    <w:basedOn w:val="Normal"/>
    <w:link w:val="RodapChar"/>
    <w:uiPriority w:val="99"/>
    <w:unhideWhenUsed/>
    <w:rsid w:val="00D62D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2D94"/>
  </w:style>
  <w:style w:type="table" w:styleId="Tabulaodelista-Tomclaro1">
    <w:name w:val="List Table 1 Light"/>
    <w:basedOn w:val="Tabelanormal"/>
    <w:uiPriority w:val="46"/>
    <w:rsid w:val="00EA7E2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Jef10</b:Tag>
    <b:SourceType>JournalArticle</b:SourceType>
    <b:Guid>{84B02FCA-D6C9-4317-9F03-715D38DB0476}</b:Guid>
    <b:Title>Lombalgia: atualização de conceitos</b:Title>
    <b:Year>2010</b:Year>
    <b:Author>
      <b:Author>
        <b:NameList>
          <b:Person>
            <b:Last>Leal</b:Last>
            <b:First>Jefferson</b:First>
            <b:Middle>Soares</b:Middle>
          </b:Person>
        </b:NameList>
      </b:Author>
    </b:Author>
    <b:JournalName>Revista Mineira de Ortopedia e Traumatologia</b:JournalName>
    <b:Pages>8-18</b:Pages>
    <b:RefOrder>1</b:RefOrder>
  </b:Source>
</b:Sources>
</file>

<file path=customXml/itemProps1.xml><?xml version="1.0" encoding="utf-8"?>
<ds:datastoreItem xmlns:ds="http://schemas.openxmlformats.org/officeDocument/2006/customXml" ds:itemID="{FB64461D-9E40-3840-831B-126CC82FC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782</Words>
  <Characters>4223</Characters>
  <Application>Microsoft Macintosh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Rômulo</dc:creator>
  <cp:keywords/>
  <dc:description/>
  <cp:lastModifiedBy>Usuário do Microsoft Office</cp:lastModifiedBy>
  <cp:revision>2</cp:revision>
  <dcterms:created xsi:type="dcterms:W3CDTF">2020-08-03T15:10:00Z</dcterms:created>
  <dcterms:modified xsi:type="dcterms:W3CDTF">2020-08-03T15:10:00Z</dcterms:modified>
</cp:coreProperties>
</file>