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detentor(</w:t>
      </w:r>
      <w:proofErr w:type="gramEnd"/>
      <w:r>
        <w:t>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candidato(</w:t>
      </w:r>
      <w:proofErr w:type="gramEnd"/>
      <w:r>
        <w:t>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suas alterações e na súmula nº 377 – STJ de 22 de abril de 2009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</w:p>
    <w:p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</w:t>
      </w:r>
      <w:proofErr w:type="gramStart"/>
      <w:r>
        <w:t>cabíveis.”</w:t>
      </w:r>
      <w:proofErr w:type="gramEnd"/>
      <w:r>
        <w:t xml:space="preserve">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 xml:space="preserve">Local e </w:t>
      </w:r>
      <w:proofErr w:type="gramStart"/>
      <w:r>
        <w:t>data:_</w:t>
      </w:r>
      <w:proofErr w:type="gramEnd"/>
      <w:r>
        <w:t xml:space="preserve">______________________ de _________________ </w:t>
      </w:r>
      <w:proofErr w:type="spellStart"/>
      <w:r>
        <w:t>de</w:t>
      </w:r>
      <w:proofErr w:type="spellEnd"/>
      <w:r>
        <w:t xml:space="preserve"> </w:t>
      </w:r>
      <w:r w:rsidR="004839FF">
        <w:t>20</w:t>
      </w:r>
      <w:bookmarkStart w:id="0" w:name="_GoBack"/>
      <w:bookmarkEnd w:id="0"/>
      <w:r>
        <w:t>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4660C5"/>
    <w:rsid w:val="004839FF"/>
    <w:rsid w:val="00533E91"/>
    <w:rsid w:val="00560A51"/>
    <w:rsid w:val="005E1AA7"/>
    <w:rsid w:val="006F7C2F"/>
    <w:rsid w:val="00706C09"/>
    <w:rsid w:val="0073622A"/>
    <w:rsid w:val="00891433"/>
    <w:rsid w:val="00A77E8E"/>
    <w:rsid w:val="00A94EE7"/>
    <w:rsid w:val="00BE2201"/>
    <w:rsid w:val="00D63DBD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9C1A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User</cp:lastModifiedBy>
  <cp:revision>3</cp:revision>
  <cp:lastPrinted>2018-05-16T13:15:00Z</cp:lastPrinted>
  <dcterms:created xsi:type="dcterms:W3CDTF">2018-07-12T11:37:00Z</dcterms:created>
  <dcterms:modified xsi:type="dcterms:W3CDTF">2020-07-22T19:39:00Z</dcterms:modified>
</cp:coreProperties>
</file>